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82" w:rsidRPr="00BA7309" w:rsidRDefault="008C6D82" w:rsidP="008C6D82">
      <w:pPr>
        <w:ind w:right="-210" w:firstLine="900"/>
        <w:jc w:val="center"/>
        <w:rPr>
          <w:rFonts w:ascii="宋体" w:eastAsia="宋体" w:hAnsi="宋体" w:hint="eastAsia"/>
          <w:color w:val="000000"/>
          <w:szCs w:val="21"/>
        </w:rPr>
      </w:pPr>
      <w:bookmarkStart w:id="0" w:name="_GoBack"/>
      <w:r w:rsidRPr="00BA7309">
        <w:rPr>
          <w:rFonts w:ascii="宋体" w:eastAsia="宋体" w:hAnsi="宋体" w:hint="eastAsia"/>
          <w:color w:val="000000"/>
          <w:szCs w:val="21"/>
        </w:rPr>
        <w:t>第</w:t>
      </w:r>
      <w:r>
        <w:rPr>
          <w:rFonts w:ascii="宋体" w:eastAsia="宋体" w:hAnsi="宋体"/>
          <w:color w:val="000000"/>
          <w:szCs w:val="21"/>
        </w:rPr>
        <w:t>4</w:t>
      </w:r>
      <w:r w:rsidRPr="00BA7309">
        <w:rPr>
          <w:rFonts w:ascii="宋体" w:eastAsia="宋体" w:hAnsi="宋体" w:hint="eastAsia"/>
          <w:color w:val="000000"/>
          <w:szCs w:val="21"/>
        </w:rPr>
        <w:t>课</w:t>
      </w:r>
      <w:r>
        <w:rPr>
          <w:rFonts w:ascii="宋体" w:eastAsia="宋体" w:hAnsi="宋体" w:hint="eastAsia"/>
          <w:color w:val="000000"/>
          <w:szCs w:val="21"/>
        </w:rPr>
        <w:t xml:space="preserve"> 夏、商、西周的兴亡</w:t>
      </w:r>
      <w:bookmarkEnd w:id="0"/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[教学目标]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一、知识与能力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（一） 知识目标</w:t>
      </w:r>
    </w:p>
    <w:p w:rsidR="008C6D82" w:rsidRPr="00BA7309" w:rsidRDefault="008C6D82" w:rsidP="008C6D82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了解夏、商、西周的更替的脉络，对每个朝代的建立时间、建立者、灭亡时间、亡国者等有一个基本的认识，掌握西周分封制。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（二）能力目标</w:t>
      </w:r>
    </w:p>
    <w:p w:rsidR="008C6D82" w:rsidRPr="00BA7309" w:rsidRDefault="008C6D82" w:rsidP="008C6D82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学习本课培养学生查阅资料，识别历史地图，合作的能力。通过引导学生学习和掌握基础知识，分析得出结论：夏、商统治者的统治态度直接影响着国家的存亡。培养学生综合分析和概括、归纳的能力。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二、过程与方法</w:t>
      </w:r>
    </w:p>
    <w:p w:rsidR="008C6D82" w:rsidRPr="00BA7309" w:rsidRDefault="008C6D82" w:rsidP="008C6D82">
      <w:pPr>
        <w:ind w:right="-210" w:firstLine="90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通过分组，锻炼学生的合作能力；通过搜集整理资料、制作示意图、编写和表演历史剧、讲故事的过程，培养学生主动学习的习惯；通过抒发感想，开发学生的发散性思维；通过制作比较表、分组讨论等方法，引导学生进行探究性学习；多媒体辅助教学手段的运用，提高学生的学习兴趣，增加课堂容量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[度价值观]</w:t>
      </w:r>
    </w:p>
    <w:p w:rsidR="008C6D82" w:rsidRPr="00BA7309" w:rsidRDefault="008C6D82" w:rsidP="008C6D82">
      <w:pPr>
        <w:ind w:right="-210" w:firstLineChars="299" w:firstLine="628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通过夏、商、西周历史的学习，认识到国家统治者的残暴统治激起人民的反抗，最终推翻其统治，人民群众有权利通过一定的形式和手段达到目的，树立民族责任感和法律意识。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[重点]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 我国的原始人类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[难点]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 通过奴隶制国家与原始社会对比，分析奴隶制度的进步性。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[课时]</w:t>
      </w:r>
      <w:r w:rsidRPr="00BA7309">
        <w:rPr>
          <w:rFonts w:ascii="宋体" w:eastAsia="宋体" w:hAnsi="宋体" w:hint="eastAsia"/>
          <w:color w:val="000000"/>
          <w:szCs w:val="21"/>
        </w:rPr>
        <w:t>1课时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[课型]</w:t>
      </w:r>
      <w:r w:rsidRPr="00BA7309">
        <w:rPr>
          <w:rFonts w:ascii="宋体" w:eastAsia="宋体" w:hAnsi="宋体" w:hint="eastAsia"/>
          <w:color w:val="000000"/>
          <w:szCs w:val="21"/>
        </w:rPr>
        <w:t>新授课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[方式与方法]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综合启发式教学      </w:t>
      </w:r>
    </w:p>
    <w:p w:rsidR="008C6D82" w:rsidRPr="00BA7309" w:rsidRDefault="008C6D82" w:rsidP="008C6D82">
      <w:pPr>
        <w:tabs>
          <w:tab w:val="left" w:pos="2490"/>
        </w:tabs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[教具]</w:t>
      </w:r>
      <w:r w:rsidRPr="00BA7309">
        <w:rPr>
          <w:rFonts w:ascii="宋体" w:eastAsia="宋体" w:hAnsi="宋体" w:hint="eastAsia"/>
          <w:color w:val="000000"/>
          <w:szCs w:val="21"/>
        </w:rPr>
        <w:t>地图册、我国夏、商、西周相关多媒体、考古新发现图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[教学思路]</w:t>
      </w:r>
    </w:p>
    <w:p w:rsidR="008C6D82" w:rsidRPr="00BA7309" w:rsidRDefault="008C6D82" w:rsidP="008C6D82">
      <w:pPr>
        <w:ind w:right="-210" w:firstLineChars="100" w:firstLine="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课前导学</w:t>
      </w:r>
    </w:p>
    <w:p w:rsidR="008C6D82" w:rsidRPr="00BA7309" w:rsidRDefault="008C6D82" w:rsidP="008C6D82">
      <w:pPr>
        <w:ind w:left="210" w:right="-210" w:hangingChars="100" w:hanging="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1据学生的特点、能力、基础水平合理分组；学生以组为单位，查阅书籍、杂志、网站，搜集有关夏、商、西周的文字、图片、及视频资料。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2．夏、商、西周朝代更替情况表格。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3．有能力、有条件的学生可以制作相关的手抄报、课件等。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二、教学渗透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1．上网查询、搜集和剪辑相关影视资料，渗透信息和多媒体技术的运用。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2．可用多种生动活泼的文艺形式加深理解和掌握历史知识、总结知识要点，如编演历史短剧等以加深对本课内容的理解，使文、史融为一体。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[教学过程]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1、导入新课</w:t>
      </w:r>
    </w:p>
    <w:p w:rsidR="008C6D82" w:rsidRPr="00BA7309" w:rsidRDefault="008C6D82" w:rsidP="008C6D82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复习上节课所学内容，导入新课。“前面学习了原始社会的有关内容，到原始社会末期，公元前2070年，禹建立了中国历史上第一个国家——夏。从此奴隶制在我国建立。”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2、学习新课</w:t>
      </w:r>
    </w:p>
    <w:p w:rsidR="008C6D82" w:rsidRPr="00BA7309" w:rsidRDefault="008C6D82" w:rsidP="008C6D82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学生通过预习已经对夏、商、西周三朝的内容有了一个大体的了解。再通过填充历史再现表格从整体上有一个脉络清晰的掌握。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一、夏朝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1、建立时间：公元前2070年   2、都城：阳城   3、建立人：禹 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4、禹死后，传位给启，从此世袭制代替了禅让制。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lastRenderedPageBreak/>
        <w:t>5、夏朝最后一个国王是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桀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二、商汤灭夏和武王伐纣</w:t>
      </w:r>
    </w:p>
    <w:p w:rsidR="008C6D82" w:rsidRPr="00BA7309" w:rsidRDefault="008C6D82" w:rsidP="008C6D82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1、在公元前1600年部落商在汤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率领下灭夏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8C6D82" w:rsidRPr="00BA7309" w:rsidRDefault="008C6D82" w:rsidP="008C6D82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2、商朝最后一个国王：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纣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 xml:space="preserve">（暴君），酷刑“炮烙” </w:t>
      </w:r>
    </w:p>
    <w:p w:rsidR="008C6D82" w:rsidRPr="00BA7309" w:rsidRDefault="008C6D82" w:rsidP="008C6D82">
      <w:pPr>
        <w:ind w:leftChars="17" w:left="456" w:right="-210" w:hangingChars="200" w:hanging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3、周武王继位，在公元前1046年，周、商在牧野大战，商朝灭亡，西周建立。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西周在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政治上实行分封制。西周后期，政局混乱，发生了国人暴动，赶走了周厉王，公元前771年西周灭亡。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3、课堂小结：多媒体显示历史坐标图，对本节课内容作一个概括总结。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4、开发思维</w:t>
      </w:r>
    </w:p>
    <w:p w:rsidR="008C6D82" w:rsidRPr="00BA7309" w:rsidRDefault="008C6D82" w:rsidP="008C6D82">
      <w:pPr>
        <w:ind w:right="-210" w:firstLine="90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这是本节课的重点内容。夏桀、商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纣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的残暴统治引起了人民的强烈反抗。就“夏桀、商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纣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的残暴统治，人民的反抗。”在教师的引导下，学生先分组讨论。同学们还可绘制漫画，讲故事，写诗以及一切可以表现自己观点的形式都可以用来为自己服务，在形式问题上可以大胆探索，要百花齐放，百家争鸣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5、自我测验</w:t>
      </w:r>
    </w:p>
    <w:p w:rsidR="008C6D82" w:rsidRPr="00BA7309" w:rsidRDefault="008C6D82" w:rsidP="008C6D82">
      <w:pPr>
        <w:ind w:right="-210" w:firstLine="90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利用选择题和材料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题两种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题型对学生的掌握情况作一个了解。所以，选择题主要是基础知识的再现，材料题是一个知识拓展题。向学生提供了奴隶制下奴隶的悲惨处境，加深对讨论问题的理解。这部分采用抢答的方式，使学生有兴趣参与进来，主动思考，发现问题，解决问题。</w:t>
      </w:r>
    </w:p>
    <w:p w:rsidR="008C6D82" w:rsidRPr="00BA7309" w:rsidRDefault="008C6D82" w:rsidP="008C6D82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附：板书设计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一、夏朝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1、建立时间：公元前2070年    2、都城：阳城    3、建立人：禹 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4、地位---我国历史上第一个奴隶制国家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5、禹死后，传位给启，从此世袭制代替了禅让制。6、夏朝最后一个国王是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桀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二、商汤灭夏和武王伐纣</w:t>
      </w:r>
    </w:p>
    <w:p w:rsidR="008C6D82" w:rsidRDefault="008C6D82" w:rsidP="008C6D82">
      <w:pPr>
        <w:rPr>
          <w:rFonts w:ascii="宋体" w:eastAsia="宋体" w:hAnsi="宋体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1、在公元前1600年部落商在汤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率领下灭夏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2、商朝最后一个国王：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纣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8C6D82" w:rsidRPr="00BA7309" w:rsidRDefault="008C6D82" w:rsidP="008C6D82">
      <w:pPr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3、周武王继位，在公元前1046年，周、商在牧野大战，商朝灭亡，西周建立。</w:t>
      </w:r>
    </w:p>
    <w:p w:rsidR="00A0703F" w:rsidRDefault="008C6D82" w:rsidP="008C6D82">
      <w:r>
        <w:rPr>
          <w:rFonts w:ascii="宋体" w:eastAsia="宋体" w:hAnsi="宋体" w:hint="eastAsia"/>
          <w:color w:val="000000"/>
          <w:szCs w:val="21"/>
        </w:rPr>
        <w:t>4、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西周在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政治上实行分封制。西周后期，政局混乱，发生了国人暴动，赶走了周厉王，公元前771年西周灭亡。</w:t>
      </w:r>
    </w:p>
    <w:sectPr w:rsidR="00A0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82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C6D82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91B7D-1FEE-4598-BC04-A632F0F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6D82"/>
    <w:pPr>
      <w:widowControl w:val="0"/>
      <w:jc w:val="both"/>
    </w:pPr>
    <w:rPr>
      <w:rFonts w:ascii="Times New Roman" w:eastAsia="仿宋_GB2312" w:hAnsi="Times New Roman" w:cs="Times New Roman"/>
      <w:color w:val="FF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2016-07-12T09:00:00Z</dcterms:created>
  <dcterms:modified xsi:type="dcterms:W3CDTF">2016-07-12T09:00:00Z</dcterms:modified>
</cp:coreProperties>
</file>